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87B1D">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default" w:ascii="宋体" w:hAnsi="宋体" w:eastAsia="宋体" w:cs="宋体"/>
          <w:b/>
          <w:bCs/>
          <w:sz w:val="28"/>
          <w:szCs w:val="28"/>
          <w:lang w:val="en-US" w:eastAsia="zh-CN"/>
        </w:rPr>
      </w:pPr>
      <w:bookmarkStart w:id="0" w:name="_GoBack"/>
      <w:r>
        <w:rPr>
          <w:rFonts w:hint="eastAsia" w:ascii="宋体" w:hAnsi="宋体" w:eastAsia="宋体" w:cs="宋体"/>
          <w:b/>
          <w:bCs/>
          <w:sz w:val="28"/>
          <w:szCs w:val="28"/>
          <w:lang w:val="en-US" w:eastAsia="zh-CN"/>
        </w:rPr>
        <w:t>第9周中年级语文教研活动</w:t>
      </w:r>
    </w:p>
    <w:bookmarkEnd w:id="0"/>
    <w:p w14:paraId="2E04D0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本次教研活动围绕李艳蔓老师执教的《搭船的鸟》一课展开。</w:t>
      </w:r>
      <w:r>
        <w:rPr>
          <w:rFonts w:hint="eastAsia" w:ascii="宋体" w:hAnsi="宋体" w:eastAsia="宋体" w:cs="宋体"/>
          <w:sz w:val="24"/>
          <w:szCs w:val="24"/>
        </w:rPr>
        <w:t>《搭船的鸟》是</w:t>
      </w:r>
      <w:r>
        <w:rPr>
          <w:rFonts w:hint="eastAsia" w:ascii="宋体" w:hAnsi="宋体" w:eastAsia="宋体" w:cs="宋体"/>
          <w:sz w:val="24"/>
          <w:szCs w:val="24"/>
          <w:lang w:val="en-US" w:eastAsia="zh-CN"/>
        </w:rPr>
        <w:t>部编</w:t>
      </w:r>
      <w:r>
        <w:rPr>
          <w:rFonts w:hint="eastAsia" w:ascii="宋体" w:hAnsi="宋体" w:eastAsia="宋体" w:cs="宋体"/>
          <w:sz w:val="24"/>
          <w:szCs w:val="24"/>
        </w:rPr>
        <w:t>版教材三年级</w:t>
      </w:r>
      <w:r>
        <w:rPr>
          <w:rFonts w:hint="eastAsia" w:ascii="宋体" w:hAnsi="宋体" w:eastAsia="宋体" w:cs="宋体"/>
          <w:sz w:val="24"/>
          <w:szCs w:val="24"/>
          <w:lang w:val="en-US" w:eastAsia="zh-CN"/>
        </w:rPr>
        <w:t>上</w:t>
      </w:r>
      <w:r>
        <w:rPr>
          <w:rFonts w:hint="eastAsia" w:ascii="宋体" w:hAnsi="宋体" w:eastAsia="宋体" w:cs="宋体"/>
          <w:sz w:val="24"/>
          <w:szCs w:val="24"/>
        </w:rPr>
        <w:t>册15课，即第五单元习作策略单元的第一篇精读课文。</w:t>
      </w:r>
      <w:r>
        <w:rPr>
          <w:rFonts w:hint="eastAsia" w:ascii="宋体" w:hAnsi="宋体" w:eastAsia="宋体" w:cs="宋体"/>
          <w:sz w:val="24"/>
          <w:szCs w:val="24"/>
          <w:lang w:val="en-US" w:eastAsia="zh-CN"/>
        </w:rPr>
        <w:t>上课伊始，指名学生有感情地朗读法国雕塑家罗丹的至理名言，并且简要介绍了一下罗丹，接着引导学生结合单元导语如何拥有发现美的眼睛，引出本单元的语文要素“留心观察”“仔细观察”。</w:t>
      </w:r>
    </w:p>
    <w:p w14:paraId="69F4F4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接着，李老师让学生深入到课文当中去，边读边思考，通过作者留心观察了搭船的鸟哪些方面这一问题来快速地梳理了文章的结构，重点讲解了“搭”“翠”这两个字的书写要点。</w:t>
      </w:r>
    </w:p>
    <w:p w14:paraId="4FE6B3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本次教研活动最大的亮点是，通过朗读感受、圈画关键词等方式来深入浅出地让学生了解作者是怎样细致观察</w:t>
      </w:r>
      <w:r>
        <w:rPr>
          <w:rFonts w:hint="eastAsia" w:ascii="宋体" w:hAnsi="宋体" w:eastAsia="宋体" w:cs="宋体"/>
          <w:sz w:val="24"/>
          <w:szCs w:val="24"/>
        </w:rPr>
        <w:t>翠鸟</w:t>
      </w:r>
      <w:r>
        <w:rPr>
          <w:rFonts w:hint="eastAsia" w:ascii="宋体" w:hAnsi="宋体" w:eastAsia="宋体" w:cs="宋体"/>
          <w:sz w:val="24"/>
          <w:szCs w:val="24"/>
          <w:lang w:val="en-US" w:eastAsia="zh-CN"/>
        </w:rPr>
        <w:t>美丽的</w:t>
      </w:r>
      <w:r>
        <w:rPr>
          <w:rFonts w:hint="eastAsia" w:ascii="宋体" w:hAnsi="宋体" w:eastAsia="宋体" w:cs="宋体"/>
          <w:sz w:val="24"/>
          <w:szCs w:val="24"/>
        </w:rPr>
        <w:t>外貌和捕鱼的敏捷动作，</w:t>
      </w:r>
      <w:r>
        <w:rPr>
          <w:rFonts w:hint="eastAsia" w:ascii="宋体" w:hAnsi="宋体" w:eastAsia="宋体" w:cs="宋体"/>
          <w:sz w:val="24"/>
          <w:szCs w:val="24"/>
          <w:lang w:val="en-US" w:eastAsia="zh-CN"/>
        </w:rPr>
        <w:t>总结归纳了两个细致观察的秘诀：一是从整体到部分，二是抓住动作，有序观察。并且将这两个方法迁移到其他事物的描写上，拓展延伸，运用课内学到的细心观察小技巧来说一说麻雀的外形和大熊猫吃竹子的过程。既锻炼了口头表达能力，又及时巩固新学的知识，增强了学生的写作技巧。</w:t>
      </w:r>
    </w:p>
    <w:p w14:paraId="74AE90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70500" cy="4163060"/>
            <wp:effectExtent l="0" t="0" r="6350" b="8890"/>
            <wp:docPr id="3" name="图片 3" descr="IMG_20241106_112813--28006847912772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1106_112813--280068479127725525"/>
                    <pic:cNvPicPr>
                      <a:picLocks noChangeAspect="1"/>
                    </pic:cNvPicPr>
                  </pic:nvPicPr>
                  <pic:blipFill>
                    <a:blip r:embed="rId4"/>
                    <a:stretch>
                      <a:fillRect/>
                    </a:stretch>
                  </pic:blipFill>
                  <pic:spPr>
                    <a:xfrm>
                      <a:off x="0" y="0"/>
                      <a:ext cx="5270500" cy="4163060"/>
                    </a:xfrm>
                    <a:prstGeom prst="rect">
                      <a:avLst/>
                    </a:prstGeom>
                  </pic:spPr>
                </pic:pic>
              </a:graphicData>
            </a:graphic>
          </wp:inline>
        </w:drawing>
      </w:r>
    </w:p>
    <w:p w14:paraId="5218B5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50815" cy="2953385"/>
            <wp:effectExtent l="0" t="0" r="6985" b="18415"/>
            <wp:docPr id="4" name="图片 4" descr="IMG_20241106_113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1106_113855"/>
                    <pic:cNvPicPr>
                      <a:picLocks noChangeAspect="1"/>
                    </pic:cNvPicPr>
                  </pic:nvPicPr>
                  <pic:blipFill>
                    <a:blip r:embed="rId5"/>
                    <a:stretch>
                      <a:fillRect/>
                    </a:stretch>
                  </pic:blipFill>
                  <pic:spPr>
                    <a:xfrm>
                      <a:off x="0" y="0"/>
                      <a:ext cx="5250815" cy="2953385"/>
                    </a:xfrm>
                    <a:prstGeom prst="rect">
                      <a:avLst/>
                    </a:prstGeom>
                  </pic:spPr>
                </pic:pic>
              </a:graphicData>
            </a:graphic>
          </wp:inline>
        </w:drawing>
      </w:r>
    </w:p>
    <w:p w14:paraId="155836C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5232400" cy="3924300"/>
            <wp:effectExtent l="0" t="0" r="6350" b="0"/>
            <wp:docPr id="1" name="图片 1" descr="IMG_20241031_094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1031_094755"/>
                    <pic:cNvPicPr>
                      <a:picLocks noChangeAspect="1"/>
                    </pic:cNvPicPr>
                  </pic:nvPicPr>
                  <pic:blipFill>
                    <a:blip r:embed="rId6"/>
                    <a:stretch>
                      <a:fillRect/>
                    </a:stretch>
                  </pic:blipFill>
                  <pic:spPr>
                    <a:xfrm>
                      <a:off x="0" y="0"/>
                      <a:ext cx="5232400" cy="39243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YjE0NmI1MjU3YWQxYzhlYzdiZjYyMzM3ZjBiN2IifQ=="/>
  </w:docVars>
  <w:rsids>
    <w:rsidRoot w:val="40346D18"/>
    <w:rsid w:val="01920470"/>
    <w:rsid w:val="40346D18"/>
    <w:rsid w:val="737F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424</Words>
  <Characters>425</Characters>
  <Lines>0</Lines>
  <Paragraphs>0</Paragraphs>
  <TotalTime>4</TotalTime>
  <ScaleCrop>false</ScaleCrop>
  <LinksUpToDate>false</LinksUpToDate>
  <CharactersWithSpaces>425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2024-11-06T00:44:00Z</dcterms:created>
  <dc:creator>啾一口超甜</dc:creator>
  <cp:lastModifiedBy>风帆云朵</cp:lastModifiedBy>
  <dcterms:modified xsi:type="dcterms:W3CDTF">2024-11-19T06:47:42Z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F361BFD208D24B1B9CABE374451D0CE0_11</vt:lpwstr>
  </property>
</Properties>
</file>